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5FD057CB" w14:textId="77777777" w:rsid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6"/>
          <w:szCs w:val="16"/>
        </w:rPr>
      </w:pPr>
    </w:p>
    <w:p w14:paraId="276FB84D" w14:textId="04FC5833" w:rsidR="00C111E4" w:rsidRPr="00B00A80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  <w:r w:rsidRPr="00B00A80">
        <w:rPr>
          <w:rFonts w:ascii="Tahoma" w:hAnsi="Tahoma" w:cs="Tahoma"/>
          <w:i/>
          <w:color w:val="003366"/>
          <w:sz w:val="16"/>
          <w:szCs w:val="16"/>
        </w:rPr>
        <w:t xml:space="preserve">(colocar “X” </w:t>
      </w:r>
      <w:r>
        <w:rPr>
          <w:rFonts w:ascii="Tahoma" w:hAnsi="Tahoma" w:cs="Tahoma"/>
          <w:i/>
          <w:color w:val="003366"/>
          <w:sz w:val="16"/>
          <w:szCs w:val="16"/>
        </w:rPr>
        <w:t xml:space="preserve">na </w:t>
      </w:r>
      <w:r w:rsidRPr="00B00A80">
        <w:rPr>
          <w:rFonts w:ascii="Tahoma" w:hAnsi="Tahoma" w:cs="Tahoma"/>
          <w:i/>
          <w:color w:val="003366"/>
          <w:sz w:val="16"/>
          <w:szCs w:val="16"/>
        </w:rPr>
        <w:t>área de atividade a que concorre)</w:t>
      </w:r>
    </w:p>
    <w:p w14:paraId="46C185CC" w14:textId="7E133FD4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 w:rsidR="0094411C"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>ª A</w:t>
      </w:r>
    </w:p>
    <w:p w14:paraId="1531F9FC" w14:textId="593DFFFB" w:rsidR="00C111E4" w:rsidRPr="008649A7" w:rsidRDefault="00C111E4" w:rsidP="0094411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Assistente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</w:t>
      </w:r>
      <w:r w:rsidR="0094411C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Assistente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394FFADC" w14:textId="3900E95D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185D31">
        <w:rPr>
          <w:rFonts w:ascii="Tahoma" w:hAnsi="Tahoma" w:cs="Tahoma"/>
          <w:i/>
          <w:color w:val="003366"/>
          <w:sz w:val="20"/>
          <w:szCs w:val="20"/>
        </w:rPr>
        <w:t>Educação – Auxiliar Ação Educativa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3146CF3F" w14:textId="071004ED" w:rsidR="00185D31" w:rsidRDefault="00185D31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F112EF">
        <w:rPr>
          <w:rFonts w:ascii="Tahoma" w:hAnsi="Tahoma" w:cs="Tahoma"/>
          <w:i/>
          <w:color w:val="003366"/>
          <w:sz w:val="20"/>
          <w:szCs w:val="20"/>
        </w:rPr>
        <w:t>termo resolutivo incerto</w:t>
      </w:r>
      <w:r>
        <w:rPr>
          <w:rFonts w:ascii="Tahoma" w:hAnsi="Tahoma" w:cs="Tahoma"/>
          <w:i/>
          <w:color w:val="003366"/>
          <w:sz w:val="20"/>
          <w:szCs w:val="20"/>
        </w:rPr>
        <w:t>)</w:t>
      </w:r>
    </w:p>
    <w:p w14:paraId="2B2363DA" w14:textId="77777777" w:rsidR="0094411C" w:rsidRP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0"/>
          <w:szCs w:val="10"/>
        </w:rPr>
      </w:pP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CB9D403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44EFE94E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25311BD0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r w:rsidR="0094411C"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="0094411C"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94411C"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479328B5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14:paraId="5C158CC4" w14:textId="77777777" w:rsidR="002D4059" w:rsidRPr="0094411C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16BAE5A0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r w:rsidR="0094411C" w:rsidRPr="004123C6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CBE22A4" w14:textId="77777777" w:rsidR="002D4059" w:rsidRPr="0092177F" w:rsidRDefault="002D4059" w:rsidP="002D4059">
      <w:pPr>
        <w:spacing w:line="360" w:lineRule="auto"/>
        <w:rPr>
          <w:b/>
          <w:sz w:val="16"/>
          <w:szCs w:val="16"/>
        </w:rPr>
      </w:pPr>
    </w:p>
    <w:p w14:paraId="5543E58A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8C9B1A1" w14:textId="77777777" w:rsidR="002D4059" w:rsidRPr="0081068B" w:rsidRDefault="002D4059" w:rsidP="002D4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D4059" w:rsidRPr="00A2176F" w14:paraId="1AA9AA64" w14:textId="77777777" w:rsidTr="007E74F9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46CD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9141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A4AC98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0EFA" w14:textId="77777777" w:rsidR="002D4059" w:rsidRPr="00A2176F" w:rsidRDefault="002D4059" w:rsidP="007E74F9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F11326E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8AD3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FA7386" w14:textId="77777777" w:rsidR="002D4059" w:rsidRDefault="002D4059" w:rsidP="002D4059">
      <w:pPr>
        <w:spacing w:line="360" w:lineRule="auto"/>
        <w:ind w:left="1440"/>
        <w:rPr>
          <w:b/>
          <w:sz w:val="22"/>
          <w:szCs w:val="22"/>
        </w:rPr>
      </w:pPr>
    </w:p>
    <w:p w14:paraId="182EDA89" w14:textId="77777777" w:rsidR="002D4059" w:rsidRPr="0092177F" w:rsidRDefault="002D4059" w:rsidP="002D4059">
      <w:pPr>
        <w:spacing w:line="360" w:lineRule="auto"/>
        <w:ind w:left="1440"/>
        <w:rPr>
          <w:b/>
          <w:sz w:val="16"/>
          <w:szCs w:val="16"/>
        </w:rPr>
      </w:pPr>
    </w:p>
    <w:p w14:paraId="5882812D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1A27929" w14:textId="77777777" w:rsidR="002D4059" w:rsidRDefault="002D4059" w:rsidP="002D4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D4059" w:rsidRPr="00492A00" w14:paraId="106EA130" w14:textId="77777777" w:rsidTr="007E74F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10EDD4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24AEB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F43A06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86D70DB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F2A606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7C1A24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A7AE9E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5D2CF1A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98F654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2D98A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4637A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DC8D66F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35FD77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D99A7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D0898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1A27C1ED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CD74D3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B94E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1F54A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4B189250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024760B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756082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A827D9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125E09C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8B1E5CE" w14:textId="5B4E0AE2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BC9BB2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D53D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3AB8669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2526661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D263FCA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6A14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A0DFACE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5650308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618DD8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8B6E2A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1005E182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455B777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10418A1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31BBFD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CA8F0CC" w14:textId="1B07F54E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5A846F" w14:textId="7A975AA8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7DD20C" w14:textId="77777777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2AA146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FE08400" w14:textId="77777777" w:rsidTr="007E74F9">
        <w:trPr>
          <w:trHeight w:val="340"/>
        </w:trPr>
        <w:tc>
          <w:tcPr>
            <w:tcW w:w="236" w:type="dxa"/>
          </w:tcPr>
          <w:p w14:paraId="6679A1C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FC3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5DB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20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57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1FD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AE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A9BE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781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AA99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34B87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284702D8" w14:textId="77777777" w:rsidR="008E3CE3" w:rsidRDefault="008E3CE3" w:rsidP="002D4059">
      <w:pPr>
        <w:spacing w:line="360" w:lineRule="auto"/>
        <w:rPr>
          <w:b/>
          <w:sz w:val="18"/>
          <w:szCs w:val="18"/>
        </w:rPr>
      </w:pPr>
    </w:p>
    <w:p w14:paraId="42401B23" w14:textId="77777777" w:rsidR="005C0B54" w:rsidRPr="00492A00" w:rsidRDefault="005C0B54" w:rsidP="002D4059">
      <w:pPr>
        <w:spacing w:line="360" w:lineRule="auto"/>
        <w:rPr>
          <w:b/>
          <w:sz w:val="18"/>
          <w:szCs w:val="18"/>
        </w:rPr>
      </w:pPr>
    </w:p>
    <w:p w14:paraId="4744EF03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5368BF8" w14:textId="77777777" w:rsidTr="007E74F9">
        <w:trPr>
          <w:trHeight w:val="340"/>
        </w:trPr>
        <w:tc>
          <w:tcPr>
            <w:tcW w:w="236" w:type="dxa"/>
          </w:tcPr>
          <w:p w14:paraId="3A921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1B1EC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2E6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E5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CC5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BB0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3202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5A1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B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66A0D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A4645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05AB1144" w14:textId="77777777" w:rsidR="002D4059" w:rsidRDefault="002D4059" w:rsidP="002D4059">
      <w:pPr>
        <w:spacing w:line="360" w:lineRule="auto"/>
        <w:rPr>
          <w:rFonts w:cs="Arial"/>
          <w:b/>
          <w:sz w:val="22"/>
          <w:szCs w:val="22"/>
        </w:rPr>
      </w:pPr>
    </w:p>
    <w:p w14:paraId="0EC20A24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A7AD706" w14:textId="77777777" w:rsidTr="007E74F9">
        <w:trPr>
          <w:trHeight w:val="340"/>
        </w:trPr>
        <w:tc>
          <w:tcPr>
            <w:tcW w:w="236" w:type="dxa"/>
          </w:tcPr>
          <w:p w14:paraId="450BAF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5A1E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0E7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EC2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D3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5B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FE9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9B0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794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9D2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97CDD5" w14:textId="77777777" w:rsidR="002D4059" w:rsidRPr="00A01E60" w:rsidRDefault="002D4059" w:rsidP="002D4059">
      <w:pPr>
        <w:spacing w:line="360" w:lineRule="auto"/>
        <w:rPr>
          <w:b/>
          <w:sz w:val="20"/>
          <w:szCs w:val="20"/>
        </w:rPr>
      </w:pPr>
    </w:p>
    <w:p w14:paraId="6BC0373F" w14:textId="77777777" w:rsidR="002D4059" w:rsidRPr="00373BC3" w:rsidRDefault="002D4059" w:rsidP="002D4059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814680B" w14:textId="77777777" w:rsidR="002D4059" w:rsidRPr="00492A00" w:rsidRDefault="002D4059" w:rsidP="002D4059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D4059" w:rsidRPr="00492A00" w14:paraId="2755A4B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1E8471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6FBEFB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A27CEFE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3CB0C2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4D523B2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B9D010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13E6A9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28C5ABC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D81882E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004B5719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6B454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1422D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88488D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40B89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77777777" w:rsidR="002D4059" w:rsidRPr="00373BC3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2B632E" w14:textId="7F9ED036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AA6A0DB" w14:textId="77777777" w:rsidR="00A01E60" w:rsidRDefault="00A01E60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188A3B9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7F0BF9B" w14:textId="77777777" w:rsidR="002D4059" w:rsidRPr="00C55A21" w:rsidRDefault="002D4059" w:rsidP="002D4059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lastRenderedPageBreak/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58DC8467" w14:textId="77777777" w:rsidTr="007E74F9">
        <w:trPr>
          <w:trHeight w:val="340"/>
        </w:trPr>
        <w:tc>
          <w:tcPr>
            <w:tcW w:w="236" w:type="dxa"/>
          </w:tcPr>
          <w:p w14:paraId="59F36AB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5193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7D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A3DA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D37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5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1F15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38C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9C0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597B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03A93DB" w14:textId="77777777" w:rsidTr="007E74F9">
        <w:trPr>
          <w:trHeight w:val="340"/>
        </w:trPr>
        <w:tc>
          <w:tcPr>
            <w:tcW w:w="236" w:type="dxa"/>
          </w:tcPr>
          <w:p w14:paraId="1ED043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DF4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70D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BDE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E55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FEFE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EE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4F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5587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4E7B66E" w14:textId="77777777" w:rsidTr="007E74F9">
        <w:trPr>
          <w:trHeight w:val="340"/>
        </w:trPr>
        <w:tc>
          <w:tcPr>
            <w:tcW w:w="236" w:type="dxa"/>
          </w:tcPr>
          <w:p w14:paraId="7247182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76FA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F26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471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88F6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31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2B4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1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300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D0A2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3328631" w14:textId="77777777" w:rsidTr="007E74F9">
        <w:trPr>
          <w:trHeight w:val="340"/>
        </w:trPr>
        <w:tc>
          <w:tcPr>
            <w:tcW w:w="236" w:type="dxa"/>
          </w:tcPr>
          <w:p w14:paraId="284E84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CB3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520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C14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8243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14C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0A7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1F2B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83A4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FB43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6F22998" w14:textId="77777777" w:rsidTr="007E74F9">
        <w:trPr>
          <w:trHeight w:val="340"/>
        </w:trPr>
        <w:tc>
          <w:tcPr>
            <w:tcW w:w="236" w:type="dxa"/>
          </w:tcPr>
          <w:p w14:paraId="1452CD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974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477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A7E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8EA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524D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79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F6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AF84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346A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EF562B0" w14:textId="77777777" w:rsidTr="007E74F9">
        <w:trPr>
          <w:trHeight w:val="340"/>
        </w:trPr>
        <w:tc>
          <w:tcPr>
            <w:tcW w:w="236" w:type="dxa"/>
          </w:tcPr>
          <w:p w14:paraId="03326E0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B308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1A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217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34C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E2C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B6C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789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D8D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7BE4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2A77CDC9" w14:textId="77777777" w:rsidTr="007E74F9">
        <w:trPr>
          <w:trHeight w:val="340"/>
        </w:trPr>
        <w:tc>
          <w:tcPr>
            <w:tcW w:w="236" w:type="dxa"/>
          </w:tcPr>
          <w:p w14:paraId="46D7C0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74B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9450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F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6BE1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831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FF4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B6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CF63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1E17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03387A9" w14:textId="77777777" w:rsidTr="007E74F9">
        <w:trPr>
          <w:trHeight w:val="340"/>
        </w:trPr>
        <w:tc>
          <w:tcPr>
            <w:tcW w:w="236" w:type="dxa"/>
          </w:tcPr>
          <w:p w14:paraId="511E547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C09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397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4FE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A7A5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4AA2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19E9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E1F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7972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9249C7" w14:textId="49D97D33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195141">
        <w:rPr>
          <w:rFonts w:ascii="Tahoma" w:hAnsi="Tahoma" w:cs="Tahoma"/>
          <w:b/>
          <w:color w:val="003366"/>
          <w:sz w:val="20"/>
          <w:szCs w:val="20"/>
        </w:rPr>
        <w:t>.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A547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0B1D88BC" w:rsidR="002D4059" w:rsidRPr="005C0B54" w:rsidRDefault="002D4059" w:rsidP="00850138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afasto os métodos de seleção Avaliação Curricular e Entrevista de Avaliação de Competências e opto pelos métodos de</w:t>
            </w:r>
            <w:r w:rsid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 Prova de Conhecimentos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Avaliação Psicológica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Avaliação Curricular e Entrevista de Avaliação de Competências.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Default="001C73B9" w:rsidP="002D4059">
      <w:pPr>
        <w:tabs>
          <w:tab w:val="left" w:pos="8647"/>
        </w:tabs>
        <w:spacing w:line="480" w:lineRule="auto"/>
      </w:pPr>
    </w:p>
    <w:p w14:paraId="2135F82A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7E74F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31BB7F09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C1019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.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r w:rsidR="0058775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Junho</w:t>
            </w:r>
            <w:r w:rsidR="0085013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77777777" w:rsidR="002D4059" w:rsidRPr="003F1D64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42DB4EB9" w:rsidR="002D4059" w:rsidRPr="0092177F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), n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.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3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 xml:space="preserve">Portaria n.º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233/2022</w:t>
      </w:r>
      <w:r w:rsidR="001C73B9">
        <w:rPr>
          <w:rFonts w:ascii="Tahoma" w:hAnsi="Tahoma" w:cs="Tahoma"/>
          <w:i/>
          <w:color w:val="FFFFFF"/>
          <w:sz w:val="20"/>
          <w:szCs w:val="20"/>
        </w:rPr>
        <w:t xml:space="preserve">, de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09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-0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9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25C5AD7B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r w:rsidR="0085013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o artigo 38.º, n.º 3 da LGTFP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1AEA1415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artigo 38.º n.º 3 da </w:t>
      </w:r>
      <w:r w:rsidR="00850138" w:rsidRPr="00850138">
        <w:rPr>
          <w:rFonts w:ascii="Tahoma" w:hAnsi="Tahoma" w:cs="Tahoma"/>
          <w:bCs/>
          <w:color w:val="003366"/>
          <w:sz w:val="16"/>
          <w:szCs w:val="16"/>
        </w:rPr>
        <w:t>Lei n.º 35/2014, de 20 de Junho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 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F112EF" w:rsidRDefault="00F112EF"/>
    <w:sectPr w:rsidR="00A52D5B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3E02" w14:textId="77777777" w:rsidR="004B26B2" w:rsidRDefault="004B26B2" w:rsidP="002D4059">
      <w:r>
        <w:separator/>
      </w:r>
    </w:p>
  </w:endnote>
  <w:endnote w:type="continuationSeparator" w:id="0">
    <w:p w14:paraId="42D600FE" w14:textId="77777777" w:rsidR="004B26B2" w:rsidRDefault="004B26B2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3BBA" w14:textId="77777777" w:rsidR="00F112EF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F112EF" w:rsidRDefault="00F112EF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144948E7" w:rsidR="00F112EF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Rua Azedo 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o, n.º</w:t>
    </w:r>
    <w:r w:rsidR="00124512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5C0B54" w:rsidRPr="005C0B54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980" w14:textId="77777777" w:rsidR="004B26B2" w:rsidRDefault="004B26B2" w:rsidP="002D4059">
      <w:r>
        <w:separator/>
      </w:r>
    </w:p>
  </w:footnote>
  <w:footnote w:type="continuationSeparator" w:id="0">
    <w:p w14:paraId="6905AF5C" w14:textId="77777777" w:rsidR="004B26B2" w:rsidRDefault="004B26B2" w:rsidP="002D4059">
      <w:r>
        <w:continuationSeparator/>
      </w:r>
    </w:p>
  </w:footnote>
  <w:footnote w:id="1">
    <w:p w14:paraId="4250CE4E" w14:textId="0ECC2CA5" w:rsidR="001C73B9" w:rsidRDefault="00195141" w:rsidP="008649A7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color w:val="003366"/>
          <w:sz w:val="16"/>
          <w:szCs w:val="16"/>
          <w:vertAlign w:val="superscript"/>
        </w:rPr>
        <w:t>1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a) Nacionalidade portuguesa, quando não dispensada pela Constituição, por convenção internacional ou por lei especial;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b) 18 anos de idade completos;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c) Não inibição do exercício de funções públicas ou não interdição para o exercício daquelas que se propõe desempenhar;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d) Robustez física e perfil psíquico indispensáveis ao exercício das funções;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e) Cumprimento das leis de vacinação obrigatória.</w:t>
      </w:r>
    </w:p>
    <w:p w14:paraId="291F3B98" w14:textId="77777777" w:rsidR="008649A7" w:rsidRPr="00CA71EB" w:rsidRDefault="008649A7" w:rsidP="008649A7">
      <w:pPr>
        <w:pStyle w:val="Textodenotaderodap"/>
        <w:rPr>
          <w:sz w:val="16"/>
          <w:szCs w:val="16"/>
        </w:rPr>
      </w:pPr>
      <w:r w:rsidRPr="00CA71EB"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E8C" w14:textId="77777777" w:rsidR="00F112EF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3F0757ED" w:rsidR="002D4059" w:rsidRDefault="005C0B54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4F7F7" wp14:editId="0AABB507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D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" fillcolor="white [3212]" strokecolor="white [3212]">
              <v:textbox>
                <w:txbxContent>
                  <w:p w14:paraId="196615E4" w14:textId="3F0757ED" w:rsidR="002D4059" w:rsidRDefault="005C0B54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4F7F7" wp14:editId="0AABB507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F112EF" w:rsidRPr="002D4059" w:rsidRDefault="00F112EF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8D7A7"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" filled="f" fillcolor="silver" stroked="f" strokecolor="#4bacc6" strokeweight="1pt">
              <v:fill opacity="12336f"/>
              <v:stroke dashstyle="dash"/>
              <v:textbox>
                <w:txbxContent>
                  <w:p w14:paraId="68AC712A" w14:textId="77777777" w:rsidR="00F112EF" w:rsidRPr="002D4059" w:rsidRDefault="00F112EF" w:rsidP="002D4059"/>
                </w:txbxContent>
              </v:textbox>
            </v:rect>
          </w:pict>
        </mc:Fallback>
      </mc:AlternateContent>
    </w:r>
  </w:p>
  <w:p w14:paraId="3D0F787C" w14:textId="77777777" w:rsidR="00F112EF" w:rsidRPr="00782877" w:rsidRDefault="00F112EF">
    <w:pPr>
      <w:pStyle w:val="Cabealho"/>
      <w:rPr>
        <w:sz w:val="16"/>
        <w:szCs w:val="16"/>
      </w:rPr>
    </w:pPr>
  </w:p>
  <w:p w14:paraId="158E0EE8" w14:textId="77777777" w:rsidR="00F112EF" w:rsidRPr="00782877" w:rsidRDefault="00F112EF">
    <w:pPr>
      <w:pStyle w:val="Cabealho"/>
      <w:rPr>
        <w:sz w:val="16"/>
        <w:szCs w:val="16"/>
      </w:rPr>
    </w:pPr>
  </w:p>
  <w:p w14:paraId="05DE964D" w14:textId="77777777" w:rsidR="00F112EF" w:rsidRPr="00782877" w:rsidRDefault="00F112EF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24512"/>
    <w:rsid w:val="001339D1"/>
    <w:rsid w:val="00185D31"/>
    <w:rsid w:val="00195141"/>
    <w:rsid w:val="001C73B9"/>
    <w:rsid w:val="00257508"/>
    <w:rsid w:val="002652F4"/>
    <w:rsid w:val="00275012"/>
    <w:rsid w:val="002D4059"/>
    <w:rsid w:val="003B7DB4"/>
    <w:rsid w:val="004120CB"/>
    <w:rsid w:val="004177B1"/>
    <w:rsid w:val="0045133E"/>
    <w:rsid w:val="00477D6F"/>
    <w:rsid w:val="00490C5A"/>
    <w:rsid w:val="004A20F9"/>
    <w:rsid w:val="004B26B2"/>
    <w:rsid w:val="004C4E09"/>
    <w:rsid w:val="004F2F68"/>
    <w:rsid w:val="00587751"/>
    <w:rsid w:val="005C0B54"/>
    <w:rsid w:val="006209F8"/>
    <w:rsid w:val="00695032"/>
    <w:rsid w:val="006A7D5E"/>
    <w:rsid w:val="006C3CBD"/>
    <w:rsid w:val="0075266D"/>
    <w:rsid w:val="007C48D6"/>
    <w:rsid w:val="007D087F"/>
    <w:rsid w:val="00817715"/>
    <w:rsid w:val="00850138"/>
    <w:rsid w:val="00854C81"/>
    <w:rsid w:val="008649A7"/>
    <w:rsid w:val="008C3FE7"/>
    <w:rsid w:val="008E3CE3"/>
    <w:rsid w:val="0094411C"/>
    <w:rsid w:val="00A01E60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42567"/>
    <w:rsid w:val="00B6323A"/>
    <w:rsid w:val="00B8507D"/>
    <w:rsid w:val="00BF022C"/>
    <w:rsid w:val="00C1019F"/>
    <w:rsid w:val="00C111E4"/>
    <w:rsid w:val="00C33686"/>
    <w:rsid w:val="00C35A1B"/>
    <w:rsid w:val="00C631AC"/>
    <w:rsid w:val="00CE2B99"/>
    <w:rsid w:val="00CE6F8B"/>
    <w:rsid w:val="00D00DDD"/>
    <w:rsid w:val="00D43C1D"/>
    <w:rsid w:val="00D56084"/>
    <w:rsid w:val="00DE32C3"/>
    <w:rsid w:val="00EA2EB5"/>
    <w:rsid w:val="00EB20AB"/>
    <w:rsid w:val="00EB5FC2"/>
    <w:rsid w:val="00F112EF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2023-06-21T17:05:00Z</dcterms:created>
  <dcterms:modified xsi:type="dcterms:W3CDTF">2024-02-15T10:47:00Z</dcterms:modified>
</cp:coreProperties>
</file>